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9ED4E" w14:textId="77777777" w:rsidR="0073730A" w:rsidRPr="00265BBB" w:rsidRDefault="002C7A40">
      <w:pPr>
        <w:pStyle w:val="normal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FD0C177" wp14:editId="569ABA63">
            <wp:extent cx="1207008" cy="661416"/>
            <wp:effectExtent l="19050" t="0" r="0" b="0"/>
            <wp:docPr id="2" name="Picture 1" descr="Lithuanian Radiologists Assoc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huanian Radiologists Associatio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 w:rsidR="001346E2" w:rsidRPr="00265BBB">
        <w:rPr>
          <w:b/>
          <w:sz w:val="28"/>
          <w:szCs w:val="28"/>
        </w:rPr>
        <w:t>Lietuvos Radiologų Asociacijos</w:t>
      </w:r>
      <w:r w:rsidR="00265BBB">
        <w:rPr>
          <w:b/>
          <w:sz w:val="28"/>
          <w:szCs w:val="28"/>
        </w:rPr>
        <w:t xml:space="preserve"> (LRA)</w:t>
      </w:r>
      <w:r w:rsidR="001346E2" w:rsidRPr="00265BBB">
        <w:rPr>
          <w:b/>
          <w:sz w:val="28"/>
          <w:szCs w:val="28"/>
        </w:rPr>
        <w:t xml:space="preserve"> radiologinės diagnostikos rekomendacijos COVID - 19 diagnostikai:</w:t>
      </w:r>
    </w:p>
    <w:p w14:paraId="1FC1C472" w14:textId="17A5C589" w:rsidR="0073730A" w:rsidRPr="00DE1290" w:rsidRDefault="00DE1290">
      <w:pPr>
        <w:pStyle w:val="normal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>2020 03 24 (</w:t>
      </w:r>
      <w:proofErr w:type="spellStart"/>
      <w:r>
        <w:rPr>
          <w:b/>
          <w:sz w:val="24"/>
          <w:szCs w:val="24"/>
          <w:lang w:val="en-US"/>
        </w:rPr>
        <w:t>pirmoji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redakcija</w:t>
      </w:r>
      <w:proofErr w:type="spellEnd"/>
      <w:r>
        <w:rPr>
          <w:b/>
          <w:sz w:val="24"/>
          <w:szCs w:val="24"/>
          <w:lang w:val="en-US"/>
        </w:rPr>
        <w:t>)</w:t>
      </w:r>
    </w:p>
    <w:p w14:paraId="679A0D99" w14:textId="5B88A8A9" w:rsidR="00D24684" w:rsidRDefault="00D24684" w:rsidP="00D24684">
      <w:pPr>
        <w:pStyle w:val="normal0"/>
      </w:pPr>
    </w:p>
    <w:p w14:paraId="1C088BAA" w14:textId="4E0694A4" w:rsidR="00D24684" w:rsidRPr="00DD7D0E" w:rsidRDefault="00DD7D0E" w:rsidP="00DD7D0E">
      <w:pPr>
        <w:pStyle w:val="normal0"/>
        <w:ind w:left="862"/>
        <w:rPr>
          <w:b/>
          <w:sz w:val="32"/>
          <w:szCs w:val="32"/>
          <w:lang w:val="lt-LT"/>
        </w:rPr>
      </w:pPr>
      <w:r w:rsidRPr="00DD7D0E">
        <w:rPr>
          <w:sz w:val="32"/>
          <w:szCs w:val="32"/>
        </w:rPr>
        <w:t xml:space="preserve">I. </w:t>
      </w:r>
      <w:r w:rsidR="00D24684" w:rsidRPr="00DD7D0E">
        <w:rPr>
          <w:sz w:val="32"/>
          <w:szCs w:val="32"/>
        </w:rPr>
        <w:t>Ar radiologin</w:t>
      </w:r>
      <w:r w:rsidR="00493BFF" w:rsidRPr="00DD7D0E">
        <w:rPr>
          <w:sz w:val="32"/>
          <w:szCs w:val="32"/>
        </w:rPr>
        <w:t xml:space="preserve">is tyrimas </w:t>
      </w:r>
      <w:r w:rsidR="00D24684" w:rsidRPr="00DD7D0E">
        <w:rPr>
          <w:sz w:val="32"/>
          <w:szCs w:val="32"/>
          <w:lang w:val="lt-LT"/>
        </w:rPr>
        <w:t>reikalinga</w:t>
      </w:r>
      <w:r w:rsidR="00493BFF" w:rsidRPr="00DD7D0E">
        <w:rPr>
          <w:sz w:val="32"/>
          <w:szCs w:val="32"/>
          <w:lang w:val="lt-LT"/>
        </w:rPr>
        <w:t>s?</w:t>
      </w:r>
      <w:r w:rsidR="00453535" w:rsidRPr="00DD7D0E">
        <w:rPr>
          <w:sz w:val="32"/>
          <w:szCs w:val="32"/>
          <w:lang w:val="lt-LT"/>
        </w:rPr>
        <w:t xml:space="preserve"> </w:t>
      </w:r>
      <w:r w:rsidR="00453535" w:rsidRPr="00DD7D0E">
        <w:rPr>
          <w:b/>
          <w:sz w:val="32"/>
          <w:szCs w:val="32"/>
          <w:lang w:val="lt-LT"/>
        </w:rPr>
        <w:t>Ko tikimės?</w:t>
      </w:r>
    </w:p>
    <w:p w14:paraId="0EE2AD83" w14:textId="24BB3755" w:rsidR="00957FAC" w:rsidRDefault="000C12C3" w:rsidP="00957FAC">
      <w:pPr>
        <w:pStyle w:val="normal0"/>
        <w:ind w:left="862"/>
        <w:rPr>
          <w:lang w:val="lt-L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B5C4E" wp14:editId="05CE02DD">
                <wp:simplePos x="0" y="0"/>
                <wp:positionH relativeFrom="column">
                  <wp:posOffset>342900</wp:posOffset>
                </wp:positionH>
                <wp:positionV relativeFrom="paragraph">
                  <wp:posOffset>95250</wp:posOffset>
                </wp:positionV>
                <wp:extent cx="5829300" cy="1828800"/>
                <wp:effectExtent l="76200" t="50800" r="88900" b="101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828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 w="38100" cmpd="sng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7pt;margin-top:7.5pt;width:459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" fillcolor="#4f81bd [3204]" strokecolor="#c0504d [3205]" strokeweight="3pt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</w:p>
    <w:p w14:paraId="29272946" w14:textId="50A6AD59" w:rsidR="00493BFF" w:rsidRPr="00265BBB" w:rsidRDefault="00493BFF" w:rsidP="000C12C3">
      <w:pPr>
        <w:pStyle w:val="normal0"/>
        <w:numPr>
          <w:ilvl w:val="0"/>
          <w:numId w:val="9"/>
        </w:numPr>
        <w:rPr>
          <w:sz w:val="24"/>
          <w:szCs w:val="24"/>
          <w:lang w:val="lt-LT"/>
        </w:rPr>
      </w:pPr>
      <w:r w:rsidRPr="00265BBB">
        <w:rPr>
          <w:sz w:val="24"/>
          <w:szCs w:val="24"/>
          <w:lang w:val="lt-LT"/>
        </w:rPr>
        <w:t xml:space="preserve">Radiologiniai tyrimai </w:t>
      </w:r>
      <w:r w:rsidR="00DE47D6">
        <w:rPr>
          <w:sz w:val="24"/>
          <w:szCs w:val="24"/>
          <w:lang w:val="lt-LT"/>
        </w:rPr>
        <w:t>nenaudojami infekuotumo nustaty</w:t>
      </w:r>
      <w:r w:rsidRPr="00265BBB">
        <w:rPr>
          <w:sz w:val="24"/>
          <w:szCs w:val="24"/>
          <w:lang w:val="lt-LT"/>
        </w:rPr>
        <w:t>mui, o</w:t>
      </w:r>
      <w:r w:rsidR="00DE47D6">
        <w:rPr>
          <w:sz w:val="24"/>
          <w:szCs w:val="24"/>
          <w:lang w:val="lt-LT"/>
        </w:rPr>
        <w:t xml:space="preserve"> tinka tik</w:t>
      </w:r>
      <w:r w:rsidRPr="00265BBB">
        <w:rPr>
          <w:sz w:val="24"/>
          <w:szCs w:val="24"/>
          <w:lang w:val="lt-LT"/>
        </w:rPr>
        <w:t xml:space="preserve"> COVID-</w:t>
      </w:r>
      <w:r w:rsidRPr="00265BBB">
        <w:rPr>
          <w:sz w:val="24"/>
          <w:szCs w:val="24"/>
        </w:rPr>
        <w:t>19 i</w:t>
      </w:r>
      <w:r w:rsidRPr="00265BBB">
        <w:rPr>
          <w:sz w:val="24"/>
          <w:szCs w:val="24"/>
          <w:lang w:val="lt-LT"/>
        </w:rPr>
        <w:t>šraiškai plaučiuose įvertinti.</w:t>
      </w:r>
    </w:p>
    <w:p w14:paraId="5E671C1F" w14:textId="03B9CFDE" w:rsidR="00493BFF" w:rsidRPr="00265BBB" w:rsidRDefault="00493BFF" w:rsidP="000C12C3">
      <w:pPr>
        <w:pStyle w:val="normal0"/>
        <w:numPr>
          <w:ilvl w:val="0"/>
          <w:numId w:val="9"/>
        </w:numPr>
        <w:rPr>
          <w:sz w:val="24"/>
          <w:szCs w:val="24"/>
          <w:lang w:val="lt-LT"/>
        </w:rPr>
      </w:pPr>
      <w:r w:rsidRPr="00265BBB">
        <w:rPr>
          <w:sz w:val="24"/>
          <w:szCs w:val="24"/>
          <w:lang w:val="lt-LT"/>
        </w:rPr>
        <w:t>Radiolog</w:t>
      </w:r>
      <w:r w:rsidR="00453535" w:rsidRPr="00265BBB">
        <w:rPr>
          <w:sz w:val="24"/>
          <w:szCs w:val="24"/>
          <w:lang w:val="lt-LT"/>
        </w:rPr>
        <w:t xml:space="preserve">iniai </w:t>
      </w:r>
      <w:r w:rsidR="00453535" w:rsidRPr="00265BBB">
        <w:rPr>
          <w:b/>
          <w:sz w:val="24"/>
          <w:szCs w:val="24"/>
          <w:lang w:val="lt-LT"/>
        </w:rPr>
        <w:t>požymiai nėra specifiniai</w:t>
      </w:r>
      <w:r w:rsidR="00453535" w:rsidRPr="00265BBB">
        <w:rPr>
          <w:sz w:val="24"/>
          <w:szCs w:val="24"/>
          <w:lang w:val="lt-LT"/>
        </w:rPr>
        <w:t xml:space="preserve">, jie konkrečiai COVID-19 nepatvirtins </w:t>
      </w:r>
      <w:r w:rsidRPr="00265BBB">
        <w:rPr>
          <w:sz w:val="24"/>
          <w:szCs w:val="24"/>
          <w:lang w:val="lt-LT"/>
        </w:rPr>
        <w:t>- kitos infekcijos, ypač atipinės pneumonijos, intersticinės plaučių ligos ir kt. patologija, gali pasireikšti labai panašiai.</w:t>
      </w:r>
    </w:p>
    <w:p w14:paraId="34AECC38" w14:textId="6E379C8E" w:rsidR="00D24684" w:rsidRPr="00265BBB" w:rsidRDefault="00273AC5" w:rsidP="000C12C3">
      <w:pPr>
        <w:pStyle w:val="normal0"/>
        <w:numPr>
          <w:ilvl w:val="0"/>
          <w:numId w:val="9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</w:t>
      </w:r>
      <w:r w:rsidR="00D24684" w:rsidRPr="00265BBB">
        <w:rPr>
          <w:sz w:val="24"/>
          <w:szCs w:val="24"/>
          <w:lang w:val="lt-LT"/>
        </w:rPr>
        <w:t xml:space="preserve">ūtinas </w:t>
      </w:r>
      <w:r w:rsidR="00DE47D6">
        <w:rPr>
          <w:b/>
          <w:sz w:val="24"/>
          <w:szCs w:val="24"/>
          <w:lang w:val="lt-LT"/>
        </w:rPr>
        <w:t>klinikini</w:t>
      </w:r>
      <w:r w:rsidR="00D24684" w:rsidRPr="00265BBB">
        <w:rPr>
          <w:b/>
          <w:sz w:val="24"/>
          <w:szCs w:val="24"/>
          <w:lang w:val="lt-LT"/>
        </w:rPr>
        <w:t>s</w:t>
      </w:r>
      <w:r>
        <w:rPr>
          <w:b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COVID - </w:t>
      </w:r>
      <w:r>
        <w:rPr>
          <w:sz w:val="24"/>
          <w:szCs w:val="24"/>
          <w:lang w:val="en-US"/>
        </w:rPr>
        <w:t>19</w:t>
      </w:r>
      <w:r w:rsidRPr="00265BBB">
        <w:rPr>
          <w:sz w:val="24"/>
          <w:szCs w:val="24"/>
          <w:lang w:val="lt-LT"/>
        </w:rPr>
        <w:t xml:space="preserve"> </w:t>
      </w:r>
      <w:r w:rsidR="00D24684" w:rsidRPr="00265BBB">
        <w:rPr>
          <w:b/>
          <w:sz w:val="24"/>
          <w:szCs w:val="24"/>
          <w:lang w:val="lt-LT"/>
        </w:rPr>
        <w:t xml:space="preserve"> įtarimas</w:t>
      </w:r>
      <w:r>
        <w:rPr>
          <w:b/>
          <w:sz w:val="24"/>
          <w:szCs w:val="24"/>
          <w:lang w:val="lt-LT"/>
        </w:rPr>
        <w:t xml:space="preserve"> </w:t>
      </w:r>
      <w:r w:rsidR="00D24684" w:rsidRPr="00265BBB">
        <w:rPr>
          <w:sz w:val="24"/>
          <w:szCs w:val="24"/>
          <w:lang w:val="lt-LT"/>
        </w:rPr>
        <w:t>(k</w:t>
      </w:r>
      <w:r w:rsidR="00957FAC" w:rsidRPr="00265BBB">
        <w:rPr>
          <w:sz w:val="24"/>
          <w:szCs w:val="24"/>
          <w:lang w:val="lt-LT"/>
        </w:rPr>
        <w:t>a</w:t>
      </w:r>
      <w:r w:rsidR="00D24684" w:rsidRPr="00265BBB">
        <w:rPr>
          <w:sz w:val="24"/>
          <w:szCs w:val="24"/>
          <w:lang w:val="lt-LT"/>
        </w:rPr>
        <w:t>ršči</w:t>
      </w:r>
      <w:r w:rsidR="00DE47D6">
        <w:rPr>
          <w:sz w:val="24"/>
          <w:szCs w:val="24"/>
          <w:lang w:val="lt-LT"/>
        </w:rPr>
        <w:t>a</w:t>
      </w:r>
      <w:r w:rsidR="00D24684" w:rsidRPr="00265BBB">
        <w:rPr>
          <w:sz w:val="24"/>
          <w:szCs w:val="24"/>
          <w:lang w:val="lt-LT"/>
        </w:rPr>
        <w:t>vimas, kosulys, limfopenija, CRB padidėjimas, epidemiologiniai duomenys).</w:t>
      </w:r>
    </w:p>
    <w:p w14:paraId="30DD5CF5" w14:textId="77777777" w:rsidR="00493BFF" w:rsidRPr="00265BBB" w:rsidRDefault="00957FAC" w:rsidP="000C12C3">
      <w:pPr>
        <w:pStyle w:val="normal0"/>
        <w:numPr>
          <w:ilvl w:val="0"/>
          <w:numId w:val="9"/>
        </w:numPr>
        <w:rPr>
          <w:sz w:val="24"/>
          <w:szCs w:val="24"/>
          <w:lang w:val="lt-LT"/>
        </w:rPr>
      </w:pPr>
      <w:r w:rsidRPr="00265BBB">
        <w:rPr>
          <w:b/>
          <w:sz w:val="24"/>
          <w:szCs w:val="24"/>
          <w:lang w:val="lt-LT"/>
        </w:rPr>
        <w:t>Į</w:t>
      </w:r>
      <w:r w:rsidR="00493BFF" w:rsidRPr="00265BBB">
        <w:rPr>
          <w:b/>
          <w:sz w:val="24"/>
          <w:szCs w:val="24"/>
          <w:lang w:val="lt-LT"/>
        </w:rPr>
        <w:t>vertinti</w:t>
      </w:r>
      <w:r w:rsidR="00265BBB" w:rsidRPr="00265BBB">
        <w:rPr>
          <w:sz w:val="24"/>
          <w:szCs w:val="24"/>
          <w:lang w:val="lt-LT"/>
        </w:rPr>
        <w:t xml:space="preserve"> </w:t>
      </w:r>
      <w:r w:rsidR="00493BFF" w:rsidRPr="00265BBB">
        <w:rPr>
          <w:sz w:val="24"/>
          <w:szCs w:val="24"/>
          <w:lang w:val="lt-LT"/>
        </w:rPr>
        <w:t>žinomas gretutines ligas</w:t>
      </w:r>
      <w:r w:rsidRPr="00265BBB">
        <w:rPr>
          <w:sz w:val="24"/>
          <w:szCs w:val="24"/>
          <w:lang w:val="lt-LT"/>
        </w:rPr>
        <w:t>.</w:t>
      </w:r>
    </w:p>
    <w:p w14:paraId="3743E9F6" w14:textId="0BBD38F4" w:rsidR="00493BFF" w:rsidRDefault="00493BFF" w:rsidP="0081348A">
      <w:pPr>
        <w:pStyle w:val="normal0"/>
        <w:ind w:left="2160"/>
        <w:rPr>
          <w:lang w:val="lt-LT"/>
        </w:rPr>
      </w:pPr>
    </w:p>
    <w:p w14:paraId="236A491E" w14:textId="77777777" w:rsidR="000C12C3" w:rsidRDefault="000C12C3" w:rsidP="00DD7D0E">
      <w:pPr>
        <w:pStyle w:val="normal0"/>
        <w:ind w:firstLine="720"/>
        <w:rPr>
          <w:sz w:val="32"/>
          <w:szCs w:val="32"/>
        </w:rPr>
      </w:pPr>
    </w:p>
    <w:p w14:paraId="43735CBB" w14:textId="77777777" w:rsidR="00493BFF" w:rsidRPr="00DD7D0E" w:rsidRDefault="00493BFF" w:rsidP="00DD7D0E">
      <w:pPr>
        <w:pStyle w:val="normal0"/>
        <w:ind w:firstLine="720"/>
        <w:rPr>
          <w:sz w:val="32"/>
          <w:szCs w:val="32"/>
        </w:rPr>
      </w:pPr>
      <w:r w:rsidRPr="00DD7D0E">
        <w:rPr>
          <w:sz w:val="32"/>
          <w:szCs w:val="32"/>
        </w:rPr>
        <w:t>II</w:t>
      </w:r>
      <w:r w:rsidR="00DD7D0E" w:rsidRPr="00DD7D0E">
        <w:rPr>
          <w:sz w:val="32"/>
          <w:szCs w:val="32"/>
        </w:rPr>
        <w:t>.</w:t>
      </w:r>
      <w:r w:rsidRPr="00DD7D0E">
        <w:rPr>
          <w:sz w:val="32"/>
          <w:szCs w:val="32"/>
        </w:rPr>
        <w:t xml:space="preserve"> COVID-19 </w:t>
      </w:r>
      <w:r w:rsidR="00DE47D6">
        <w:rPr>
          <w:sz w:val="32"/>
          <w:szCs w:val="32"/>
        </w:rPr>
        <w:t xml:space="preserve">radiologinė </w:t>
      </w:r>
      <w:r w:rsidRPr="00DD7D0E">
        <w:rPr>
          <w:sz w:val="32"/>
          <w:szCs w:val="32"/>
        </w:rPr>
        <w:t>diagnostika</w:t>
      </w:r>
      <w:r w:rsidR="00DD7D0E" w:rsidRPr="00DD7D0E">
        <w:rPr>
          <w:sz w:val="32"/>
          <w:szCs w:val="32"/>
        </w:rPr>
        <w:t>:</w:t>
      </w:r>
      <w:bookmarkStart w:id="0" w:name="_GoBack"/>
      <w:bookmarkEnd w:id="0"/>
    </w:p>
    <w:p w14:paraId="3BB94E05" w14:textId="2A78225E" w:rsidR="00DD7D0E" w:rsidRDefault="000C12C3" w:rsidP="00DD7D0E">
      <w:pPr>
        <w:pStyle w:val="normal0"/>
        <w:ind w:firstLine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15049" wp14:editId="0AA12EEB">
                <wp:simplePos x="0" y="0"/>
                <wp:positionH relativeFrom="column">
                  <wp:posOffset>342900</wp:posOffset>
                </wp:positionH>
                <wp:positionV relativeFrom="paragraph">
                  <wp:posOffset>163830</wp:posOffset>
                </wp:positionV>
                <wp:extent cx="5829300" cy="3771900"/>
                <wp:effectExtent l="76200" t="50800" r="88900" b="1143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771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 w="38100" cmpd="sng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7pt;margin-top:12.9pt;width:459pt;height:29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" fillcolor="#4f81bd [3204]" strokecolor="#c0504d [3205]" strokeweight="3pt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</w:p>
    <w:p w14:paraId="4EF2F8B9" w14:textId="77777777" w:rsidR="00D24684" w:rsidRPr="00265BBB" w:rsidRDefault="00DD7D0E" w:rsidP="00DD7D0E">
      <w:pPr>
        <w:pStyle w:val="normal0"/>
        <w:ind w:left="142" w:firstLine="578"/>
        <w:rPr>
          <w:sz w:val="24"/>
          <w:szCs w:val="24"/>
        </w:rPr>
      </w:pPr>
      <w:r>
        <w:t>1.</w:t>
      </w:r>
      <w:r w:rsidR="00493BFF">
        <w:t xml:space="preserve"> </w:t>
      </w:r>
      <w:r w:rsidR="00493BFF" w:rsidRPr="00265BBB">
        <w:rPr>
          <w:b/>
          <w:sz w:val="24"/>
          <w:szCs w:val="24"/>
        </w:rPr>
        <w:t>R</w:t>
      </w:r>
      <w:r w:rsidR="00D24684" w:rsidRPr="00265BBB">
        <w:rPr>
          <w:b/>
          <w:sz w:val="24"/>
          <w:szCs w:val="24"/>
        </w:rPr>
        <w:t>entgenografija</w:t>
      </w:r>
      <w:r w:rsidR="00493BFF" w:rsidRPr="00265BBB">
        <w:rPr>
          <w:b/>
          <w:sz w:val="24"/>
          <w:szCs w:val="24"/>
        </w:rPr>
        <w:t xml:space="preserve"> </w:t>
      </w:r>
      <w:r w:rsidR="00493BFF" w:rsidRPr="00265BBB">
        <w:rPr>
          <w:sz w:val="24"/>
          <w:szCs w:val="24"/>
        </w:rPr>
        <w:t>(pirmo pasirinkimo tyrimas)</w:t>
      </w:r>
    </w:p>
    <w:p w14:paraId="5A3CA20E" w14:textId="42D96EB0" w:rsidR="00D24684" w:rsidRPr="00265BBB" w:rsidRDefault="00D24684" w:rsidP="000C12C3">
      <w:pPr>
        <w:pStyle w:val="normal0"/>
        <w:numPr>
          <w:ilvl w:val="1"/>
          <w:numId w:val="10"/>
        </w:numPr>
        <w:rPr>
          <w:sz w:val="24"/>
          <w:szCs w:val="24"/>
        </w:rPr>
      </w:pPr>
      <w:r w:rsidRPr="00265BBB">
        <w:rPr>
          <w:b/>
          <w:sz w:val="24"/>
          <w:szCs w:val="24"/>
        </w:rPr>
        <w:t>Portatyvu ar stacionariu aparatu</w:t>
      </w:r>
      <w:r w:rsidRPr="00265BBB">
        <w:rPr>
          <w:sz w:val="24"/>
          <w:szCs w:val="24"/>
        </w:rPr>
        <w:t xml:space="preserve"> </w:t>
      </w:r>
      <w:r w:rsidR="00493BFF" w:rsidRPr="00265BBB">
        <w:rPr>
          <w:sz w:val="24"/>
          <w:szCs w:val="24"/>
        </w:rPr>
        <w:t xml:space="preserve">- </w:t>
      </w:r>
      <w:r w:rsidRPr="00265BBB">
        <w:rPr>
          <w:sz w:val="24"/>
          <w:szCs w:val="24"/>
        </w:rPr>
        <w:t>minimalus kontaktas, kontroliuojama plitimo rizika, saugomi žmogiškieji, apsau</w:t>
      </w:r>
      <w:r w:rsidR="00493BFF" w:rsidRPr="00265BBB">
        <w:rPr>
          <w:sz w:val="24"/>
          <w:szCs w:val="24"/>
        </w:rPr>
        <w:t>gos priemonių ir laiko resursai. Gali padėti atmesti alternatyvias diagnozes.</w:t>
      </w:r>
    </w:p>
    <w:p w14:paraId="6321CC8C" w14:textId="77777777" w:rsidR="00D24684" w:rsidRPr="00265BBB" w:rsidRDefault="00957FAC" w:rsidP="000C12C3">
      <w:pPr>
        <w:pStyle w:val="normal0"/>
        <w:numPr>
          <w:ilvl w:val="1"/>
          <w:numId w:val="10"/>
        </w:numPr>
        <w:rPr>
          <w:sz w:val="24"/>
          <w:szCs w:val="24"/>
        </w:rPr>
      </w:pPr>
      <w:r w:rsidRPr="00265BBB">
        <w:rPr>
          <w:b/>
          <w:sz w:val="24"/>
          <w:szCs w:val="24"/>
        </w:rPr>
        <w:t>Objektyvus metodas dinamikai</w:t>
      </w:r>
      <w:r w:rsidRPr="00265BBB">
        <w:rPr>
          <w:sz w:val="24"/>
          <w:szCs w:val="24"/>
        </w:rPr>
        <w:t xml:space="preserve"> vertinti</w:t>
      </w:r>
      <w:r w:rsidR="00D24684" w:rsidRPr="00265BBB">
        <w:rPr>
          <w:sz w:val="24"/>
          <w:szCs w:val="24"/>
        </w:rPr>
        <w:t>.</w:t>
      </w:r>
    </w:p>
    <w:p w14:paraId="22B1126B" w14:textId="3314987F" w:rsidR="00D24684" w:rsidRPr="00265BBB" w:rsidRDefault="00D24684" w:rsidP="000C12C3">
      <w:pPr>
        <w:pStyle w:val="normal0"/>
        <w:numPr>
          <w:ilvl w:val="1"/>
          <w:numId w:val="10"/>
        </w:numPr>
        <w:rPr>
          <w:sz w:val="24"/>
          <w:szCs w:val="24"/>
        </w:rPr>
      </w:pPr>
      <w:r w:rsidRPr="00265BBB">
        <w:rPr>
          <w:b/>
          <w:sz w:val="24"/>
          <w:szCs w:val="24"/>
        </w:rPr>
        <w:t>Radiologiniai požymiai</w:t>
      </w:r>
      <w:r w:rsidRPr="00265BBB">
        <w:rPr>
          <w:b/>
          <w:sz w:val="24"/>
          <w:szCs w:val="24"/>
          <w:vertAlign w:val="subscript"/>
          <w:lang w:val="lt-LT"/>
        </w:rPr>
        <w:t xml:space="preserve"> </w:t>
      </w:r>
      <w:r w:rsidR="00957FAC" w:rsidRPr="00265BBB">
        <w:rPr>
          <w:b/>
          <w:sz w:val="24"/>
          <w:szCs w:val="24"/>
        </w:rPr>
        <w:t>pasireiškia palai</w:t>
      </w:r>
      <w:r w:rsidRPr="00265BBB">
        <w:rPr>
          <w:b/>
          <w:sz w:val="24"/>
          <w:szCs w:val="24"/>
        </w:rPr>
        <w:t>psniui</w:t>
      </w:r>
      <w:r w:rsidRPr="00265BBB">
        <w:rPr>
          <w:sz w:val="24"/>
          <w:szCs w:val="24"/>
        </w:rPr>
        <w:t xml:space="preserve"> ir tiesiogiai priklauso nuo ligos simpotų pasireiškimo.</w:t>
      </w:r>
    </w:p>
    <w:p w14:paraId="7E1C5A80" w14:textId="77777777" w:rsidR="00D24684" w:rsidRPr="00265BBB" w:rsidRDefault="00493BFF" w:rsidP="000C12C3">
      <w:pPr>
        <w:pStyle w:val="normal0"/>
        <w:numPr>
          <w:ilvl w:val="1"/>
          <w:numId w:val="10"/>
        </w:numPr>
        <w:rPr>
          <w:b/>
          <w:sz w:val="24"/>
          <w:szCs w:val="24"/>
        </w:rPr>
      </w:pPr>
      <w:r w:rsidRPr="00265BBB">
        <w:rPr>
          <w:b/>
          <w:sz w:val="24"/>
          <w:szCs w:val="24"/>
        </w:rPr>
        <w:t>Būtina klinikinė informacija</w:t>
      </w:r>
      <w:r w:rsidR="00E02585">
        <w:rPr>
          <w:sz w:val="24"/>
          <w:szCs w:val="24"/>
        </w:rPr>
        <w:t>.</w:t>
      </w:r>
    </w:p>
    <w:p w14:paraId="20C8D338" w14:textId="77777777" w:rsidR="00493BFF" w:rsidRDefault="00493BFF" w:rsidP="00493BFF">
      <w:pPr>
        <w:pStyle w:val="normal0"/>
        <w:ind w:left="1222"/>
      </w:pPr>
    </w:p>
    <w:p w14:paraId="535BC26A" w14:textId="77777777" w:rsidR="00D24684" w:rsidRPr="00265BBB" w:rsidRDefault="00DD7D0E" w:rsidP="00DD7D0E">
      <w:pPr>
        <w:pStyle w:val="normal0"/>
        <w:rPr>
          <w:sz w:val="24"/>
          <w:szCs w:val="24"/>
        </w:rPr>
      </w:pPr>
      <w:r>
        <w:t xml:space="preserve">            </w:t>
      </w:r>
      <w:r w:rsidRPr="00DD7D0E">
        <w:t>2</w:t>
      </w:r>
      <w:r>
        <w:rPr>
          <w:b/>
        </w:rPr>
        <w:t>.</w:t>
      </w:r>
      <w:r w:rsidR="002C7A40">
        <w:rPr>
          <w:b/>
        </w:rPr>
        <w:t xml:space="preserve"> </w:t>
      </w:r>
      <w:r w:rsidR="00493BFF" w:rsidRPr="00957FAC">
        <w:rPr>
          <w:b/>
        </w:rPr>
        <w:t>K</w:t>
      </w:r>
      <w:r w:rsidR="00493BFF" w:rsidRPr="00265BBB">
        <w:rPr>
          <w:b/>
          <w:sz w:val="24"/>
          <w:szCs w:val="24"/>
        </w:rPr>
        <w:t>ompiuterinė t</w:t>
      </w:r>
      <w:r w:rsidR="00D24684" w:rsidRPr="00265BBB">
        <w:rPr>
          <w:b/>
          <w:sz w:val="24"/>
          <w:szCs w:val="24"/>
        </w:rPr>
        <w:t>omografija</w:t>
      </w:r>
      <w:r w:rsidR="00D24684" w:rsidRPr="00265BBB">
        <w:rPr>
          <w:sz w:val="24"/>
          <w:szCs w:val="24"/>
        </w:rPr>
        <w:t xml:space="preserve"> (KT)</w:t>
      </w:r>
    </w:p>
    <w:p w14:paraId="023E49C2" w14:textId="77777777" w:rsidR="00643D92" w:rsidRPr="00265BBB" w:rsidRDefault="00643D92" w:rsidP="000C12C3">
      <w:pPr>
        <w:pStyle w:val="normal0"/>
        <w:numPr>
          <w:ilvl w:val="1"/>
          <w:numId w:val="11"/>
        </w:numPr>
        <w:rPr>
          <w:sz w:val="24"/>
          <w:szCs w:val="24"/>
        </w:rPr>
      </w:pPr>
      <w:r w:rsidRPr="00265BBB">
        <w:rPr>
          <w:sz w:val="24"/>
          <w:szCs w:val="24"/>
          <w:lang w:val="lt-LT"/>
        </w:rPr>
        <w:t xml:space="preserve">Tyrimas atliekamas be i/v kontrastavimo </w:t>
      </w:r>
    </w:p>
    <w:p w14:paraId="2AA04483" w14:textId="77777777" w:rsidR="00D24684" w:rsidRPr="00265BBB" w:rsidRDefault="00D24684" w:rsidP="000C12C3">
      <w:pPr>
        <w:pStyle w:val="normal0"/>
        <w:numPr>
          <w:ilvl w:val="1"/>
          <w:numId w:val="11"/>
        </w:numPr>
        <w:rPr>
          <w:sz w:val="24"/>
          <w:szCs w:val="24"/>
        </w:rPr>
      </w:pPr>
      <w:r w:rsidRPr="00265BBB">
        <w:rPr>
          <w:sz w:val="24"/>
          <w:szCs w:val="24"/>
        </w:rPr>
        <w:t xml:space="preserve">KT tyrimas </w:t>
      </w:r>
      <w:r w:rsidRPr="00265BBB">
        <w:rPr>
          <w:b/>
          <w:sz w:val="24"/>
          <w:szCs w:val="24"/>
        </w:rPr>
        <w:t>be pakitimų</w:t>
      </w:r>
      <w:r w:rsidRPr="00265BBB">
        <w:rPr>
          <w:sz w:val="24"/>
          <w:szCs w:val="24"/>
        </w:rPr>
        <w:t xml:space="preserve"> plaučiuose </w:t>
      </w:r>
      <w:r w:rsidRPr="00265BBB">
        <w:rPr>
          <w:b/>
          <w:sz w:val="24"/>
          <w:szCs w:val="24"/>
        </w:rPr>
        <w:t xml:space="preserve">neatmeta </w:t>
      </w:r>
      <w:r w:rsidRPr="00265BBB">
        <w:rPr>
          <w:sz w:val="24"/>
          <w:szCs w:val="24"/>
        </w:rPr>
        <w:t>ankstyvos COVID-19 infekcijos galimyb</w:t>
      </w:r>
      <w:r w:rsidRPr="00265BBB">
        <w:rPr>
          <w:sz w:val="24"/>
          <w:szCs w:val="24"/>
          <w:lang w:val="lt-LT"/>
        </w:rPr>
        <w:t>ės</w:t>
      </w:r>
      <w:r w:rsidR="00957FAC" w:rsidRPr="00265BBB">
        <w:rPr>
          <w:sz w:val="24"/>
          <w:szCs w:val="24"/>
          <w:lang w:val="lt-LT"/>
        </w:rPr>
        <w:t>.</w:t>
      </w:r>
    </w:p>
    <w:p w14:paraId="61710F6F" w14:textId="77777777" w:rsidR="00643D92" w:rsidRPr="00265BBB" w:rsidRDefault="00957FAC" w:rsidP="000C12C3">
      <w:pPr>
        <w:pStyle w:val="normal0"/>
        <w:numPr>
          <w:ilvl w:val="1"/>
          <w:numId w:val="11"/>
        </w:numPr>
        <w:rPr>
          <w:sz w:val="24"/>
          <w:szCs w:val="24"/>
        </w:rPr>
      </w:pPr>
      <w:r w:rsidRPr="00265BBB">
        <w:rPr>
          <w:sz w:val="24"/>
          <w:szCs w:val="24"/>
          <w:lang w:val="lt-LT"/>
        </w:rPr>
        <w:t>Jei rentgenograma be pakitimų, o klinika</w:t>
      </w:r>
      <w:r w:rsidR="00643D92" w:rsidRPr="00265BBB">
        <w:rPr>
          <w:sz w:val="24"/>
          <w:szCs w:val="24"/>
          <w:lang w:val="lt-LT"/>
        </w:rPr>
        <w:t xml:space="preserve"> būdinga</w:t>
      </w:r>
      <w:r w:rsidRPr="00265BBB">
        <w:rPr>
          <w:sz w:val="24"/>
          <w:szCs w:val="24"/>
          <w:lang w:val="lt-LT"/>
        </w:rPr>
        <w:t>.</w:t>
      </w:r>
    </w:p>
    <w:p w14:paraId="496A0EDC" w14:textId="77777777" w:rsidR="00D24684" w:rsidRPr="00265BBB" w:rsidRDefault="00643D92" w:rsidP="000C12C3">
      <w:pPr>
        <w:pStyle w:val="normal0"/>
        <w:numPr>
          <w:ilvl w:val="1"/>
          <w:numId w:val="11"/>
        </w:numPr>
        <w:rPr>
          <w:sz w:val="24"/>
          <w:szCs w:val="24"/>
        </w:rPr>
      </w:pPr>
      <w:r w:rsidRPr="00265BBB">
        <w:rPr>
          <w:b/>
          <w:sz w:val="24"/>
          <w:szCs w:val="24"/>
          <w:lang w:val="lt-LT"/>
        </w:rPr>
        <w:t xml:space="preserve">Jei </w:t>
      </w:r>
      <w:r w:rsidR="00D24684" w:rsidRPr="00265BBB">
        <w:rPr>
          <w:b/>
          <w:sz w:val="24"/>
          <w:szCs w:val="24"/>
          <w:lang w:val="lt-LT"/>
        </w:rPr>
        <w:t xml:space="preserve"> </w:t>
      </w:r>
      <w:r w:rsidRPr="00265BBB">
        <w:rPr>
          <w:b/>
          <w:sz w:val="24"/>
          <w:szCs w:val="24"/>
          <w:lang w:val="lt-LT"/>
        </w:rPr>
        <w:t>keistųsi gydymo taktika</w:t>
      </w:r>
      <w:r w:rsidR="00265BBB" w:rsidRPr="00265BBB">
        <w:rPr>
          <w:b/>
          <w:sz w:val="24"/>
          <w:szCs w:val="24"/>
          <w:lang w:val="lt-LT"/>
        </w:rPr>
        <w:t>,</w:t>
      </w:r>
      <w:r w:rsidR="00265BBB" w:rsidRPr="00265BBB">
        <w:rPr>
          <w:sz w:val="24"/>
          <w:szCs w:val="24"/>
          <w:lang w:val="lt-LT"/>
        </w:rPr>
        <w:t xml:space="preserve"> kai rentgenograma</w:t>
      </w:r>
      <w:r w:rsidR="00D24684" w:rsidRPr="00265BBB">
        <w:rPr>
          <w:sz w:val="24"/>
          <w:szCs w:val="24"/>
          <w:lang w:val="lt-LT"/>
        </w:rPr>
        <w:t xml:space="preserve"> </w:t>
      </w:r>
      <w:r w:rsidRPr="00265BBB">
        <w:rPr>
          <w:sz w:val="24"/>
          <w:szCs w:val="24"/>
          <w:lang w:val="lt-LT"/>
        </w:rPr>
        <w:t>abejotina, yra</w:t>
      </w:r>
      <w:r w:rsidR="00D24684" w:rsidRPr="00265BBB">
        <w:rPr>
          <w:sz w:val="24"/>
          <w:szCs w:val="24"/>
          <w:lang w:val="lt-LT"/>
        </w:rPr>
        <w:t xml:space="preserve"> klinikini</w:t>
      </w:r>
      <w:r w:rsidRPr="00265BBB">
        <w:rPr>
          <w:sz w:val="24"/>
          <w:szCs w:val="24"/>
          <w:lang w:val="lt-LT"/>
        </w:rPr>
        <w:t>s</w:t>
      </w:r>
      <w:r w:rsidR="00D24684" w:rsidRPr="00265BBB">
        <w:rPr>
          <w:sz w:val="24"/>
          <w:szCs w:val="24"/>
          <w:lang w:val="lt-LT"/>
        </w:rPr>
        <w:t xml:space="preserve"> COVID- </w:t>
      </w:r>
      <w:r w:rsidR="00D24684" w:rsidRPr="00265BBB">
        <w:rPr>
          <w:sz w:val="24"/>
          <w:szCs w:val="24"/>
        </w:rPr>
        <w:t xml:space="preserve">19 </w:t>
      </w:r>
      <w:r w:rsidR="00D24684" w:rsidRPr="00265BBB">
        <w:rPr>
          <w:sz w:val="24"/>
          <w:szCs w:val="24"/>
          <w:lang w:val="lt-LT"/>
        </w:rPr>
        <w:t>įtarim</w:t>
      </w:r>
      <w:r w:rsidR="00E02585">
        <w:rPr>
          <w:sz w:val="24"/>
          <w:szCs w:val="24"/>
          <w:lang w:val="lt-LT"/>
        </w:rPr>
        <w:t>as.</w:t>
      </w:r>
    </w:p>
    <w:p w14:paraId="04C8D93B" w14:textId="77777777" w:rsidR="00D24684" w:rsidRPr="00265BBB" w:rsidRDefault="00643D92" w:rsidP="000C12C3">
      <w:pPr>
        <w:pStyle w:val="normal0"/>
        <w:numPr>
          <w:ilvl w:val="1"/>
          <w:numId w:val="11"/>
        </w:numPr>
        <w:rPr>
          <w:sz w:val="24"/>
          <w:szCs w:val="24"/>
        </w:rPr>
      </w:pPr>
      <w:r w:rsidRPr="00265BBB">
        <w:rPr>
          <w:sz w:val="24"/>
          <w:szCs w:val="24"/>
          <w:lang w:val="lt-LT"/>
        </w:rPr>
        <w:t xml:space="preserve">Jei įtariamos </w:t>
      </w:r>
      <w:r w:rsidR="00D24684" w:rsidRPr="00265BBB">
        <w:rPr>
          <w:sz w:val="24"/>
          <w:szCs w:val="24"/>
          <w:lang w:val="lt-LT"/>
        </w:rPr>
        <w:t>komplikacijos, gretutinė/alternatyvi patologija.</w:t>
      </w:r>
    </w:p>
    <w:p w14:paraId="28424E9A" w14:textId="77777777" w:rsidR="0049545F" w:rsidRPr="00265BBB" w:rsidRDefault="0049545F" w:rsidP="000C12C3">
      <w:pPr>
        <w:pStyle w:val="normal0"/>
        <w:numPr>
          <w:ilvl w:val="1"/>
          <w:numId w:val="11"/>
        </w:numPr>
        <w:rPr>
          <w:sz w:val="24"/>
          <w:szCs w:val="24"/>
          <w:u w:val="single"/>
        </w:rPr>
      </w:pPr>
      <w:r w:rsidRPr="00265BBB">
        <w:rPr>
          <w:sz w:val="24"/>
          <w:szCs w:val="24"/>
          <w:lang w:val="lt-LT"/>
        </w:rPr>
        <w:t>Siuntime</w:t>
      </w:r>
      <w:r w:rsidR="00265BBB" w:rsidRPr="00265BBB">
        <w:rPr>
          <w:sz w:val="24"/>
          <w:szCs w:val="24"/>
          <w:lang w:val="lt-LT"/>
        </w:rPr>
        <w:t xml:space="preserve"> </w:t>
      </w:r>
      <w:r w:rsidRPr="00265BBB">
        <w:rPr>
          <w:b/>
          <w:sz w:val="24"/>
          <w:szCs w:val="24"/>
          <w:lang w:val="lt-LT"/>
        </w:rPr>
        <w:t>būtini klinikiniai duomenys ir tyrimo tikslas</w:t>
      </w:r>
    </w:p>
    <w:p w14:paraId="12CE3D32" w14:textId="77777777" w:rsidR="00957FAC" w:rsidRPr="00957FAC" w:rsidRDefault="00957FAC" w:rsidP="00DD7D0E">
      <w:pPr>
        <w:pStyle w:val="normal0"/>
        <w:ind w:left="502"/>
        <w:rPr>
          <w:u w:val="single"/>
        </w:rPr>
      </w:pPr>
    </w:p>
    <w:p w14:paraId="0D0E5313" w14:textId="77777777" w:rsidR="00DE47D6" w:rsidRDefault="00DD7D0E" w:rsidP="00DD7D0E">
      <w:pPr>
        <w:pStyle w:val="normal0"/>
        <w:ind w:left="502"/>
      </w:pPr>
      <w:r>
        <w:t xml:space="preserve"> </w:t>
      </w:r>
    </w:p>
    <w:p w14:paraId="7995C44F" w14:textId="5FFC4C6E" w:rsidR="00957FAC" w:rsidRPr="000C12C3" w:rsidRDefault="00DD7D0E" w:rsidP="000C12C3">
      <w:pPr>
        <w:pStyle w:val="normal0"/>
        <w:ind w:left="502" w:firstLine="207"/>
        <w:rPr>
          <w:b/>
          <w:sz w:val="32"/>
          <w:szCs w:val="32"/>
        </w:rPr>
      </w:pPr>
      <w:r>
        <w:t xml:space="preserve">  </w:t>
      </w:r>
      <w:r w:rsidR="00957FAC" w:rsidRPr="000C12C3">
        <w:rPr>
          <w:sz w:val="32"/>
          <w:szCs w:val="32"/>
        </w:rPr>
        <w:t>III. Personalo apsauga</w:t>
      </w:r>
      <w:r w:rsidR="00957FAC" w:rsidRPr="000C12C3">
        <w:rPr>
          <w:b/>
          <w:sz w:val="32"/>
          <w:szCs w:val="32"/>
        </w:rPr>
        <w:t xml:space="preserve">: </w:t>
      </w:r>
    </w:p>
    <w:p w14:paraId="019904B0" w14:textId="6D0CF924" w:rsidR="006F2295" w:rsidRPr="00957FAC" w:rsidRDefault="000C12C3" w:rsidP="00DD7D0E">
      <w:pPr>
        <w:pStyle w:val="normal0"/>
        <w:ind w:left="5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B8B71" wp14:editId="36387422">
                <wp:simplePos x="0" y="0"/>
                <wp:positionH relativeFrom="column">
                  <wp:posOffset>342900</wp:posOffset>
                </wp:positionH>
                <wp:positionV relativeFrom="paragraph">
                  <wp:posOffset>47625</wp:posOffset>
                </wp:positionV>
                <wp:extent cx="5829300" cy="2171700"/>
                <wp:effectExtent l="76200" t="50800" r="88900" b="1143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171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 w="38100" cmpd="sng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7pt;margin-top:3.75pt;width:459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" fillcolor="#4f81bd [3204]" strokecolor="#c0504d [3205]" strokeweight="3pt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</w:p>
    <w:p w14:paraId="66557C52" w14:textId="77FA8E3A" w:rsidR="00957FAC" w:rsidRDefault="00957FAC" w:rsidP="000C12C3">
      <w:pPr>
        <w:pStyle w:val="normal0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R</w:t>
      </w:r>
      <w:r w:rsidRPr="00265BBB">
        <w:rPr>
          <w:sz w:val="24"/>
          <w:szCs w:val="24"/>
        </w:rPr>
        <w:t>adiologijos technologai i</w:t>
      </w:r>
      <w:r w:rsidR="00265BBB" w:rsidRPr="00265BBB">
        <w:rPr>
          <w:sz w:val="24"/>
          <w:szCs w:val="24"/>
        </w:rPr>
        <w:t xml:space="preserve">r </w:t>
      </w:r>
      <w:r w:rsidRPr="00265BBB">
        <w:rPr>
          <w:sz w:val="24"/>
          <w:szCs w:val="24"/>
        </w:rPr>
        <w:t>radiologai</w:t>
      </w:r>
      <w:r w:rsidR="00E02585">
        <w:rPr>
          <w:sz w:val="24"/>
          <w:szCs w:val="24"/>
        </w:rPr>
        <w:t xml:space="preserve"> (atlie</w:t>
      </w:r>
      <w:r w:rsidR="00E02585" w:rsidRPr="00265BBB">
        <w:rPr>
          <w:sz w:val="24"/>
          <w:szCs w:val="24"/>
        </w:rPr>
        <w:t>kantys UG tyrim</w:t>
      </w:r>
      <w:r w:rsidR="00E02585" w:rsidRPr="00265BBB">
        <w:rPr>
          <w:sz w:val="24"/>
          <w:szCs w:val="24"/>
          <w:lang w:val="lt-LT"/>
        </w:rPr>
        <w:t>ą)</w:t>
      </w:r>
      <w:r w:rsidRPr="00265BBB">
        <w:rPr>
          <w:sz w:val="24"/>
          <w:szCs w:val="24"/>
        </w:rPr>
        <w:t xml:space="preserve"> </w:t>
      </w:r>
      <w:r w:rsidRPr="00265BBB">
        <w:rPr>
          <w:b/>
          <w:sz w:val="24"/>
          <w:szCs w:val="24"/>
        </w:rPr>
        <w:t>tiesiogiai kontaktuojantys</w:t>
      </w:r>
      <w:r w:rsidRPr="00265BBB">
        <w:rPr>
          <w:sz w:val="24"/>
          <w:szCs w:val="24"/>
        </w:rPr>
        <w:t xml:space="preserve"> su COVID - 19 pacientais</w:t>
      </w:r>
      <w:r w:rsidR="00DE47D6">
        <w:rPr>
          <w:sz w:val="24"/>
          <w:szCs w:val="24"/>
        </w:rPr>
        <w:t xml:space="preserve"> </w:t>
      </w:r>
      <w:r w:rsidR="006F2295" w:rsidRPr="00265BBB">
        <w:rPr>
          <w:sz w:val="24"/>
          <w:szCs w:val="24"/>
        </w:rPr>
        <w:t xml:space="preserve">remiantis </w:t>
      </w:r>
      <w:r w:rsidR="00DE47D6">
        <w:rPr>
          <w:sz w:val="24"/>
          <w:szCs w:val="24"/>
        </w:rPr>
        <w:t>tarptautin</w:t>
      </w:r>
      <w:r w:rsidR="00DE47D6">
        <w:rPr>
          <w:sz w:val="24"/>
          <w:szCs w:val="24"/>
          <w:lang w:val="lt-LT"/>
        </w:rPr>
        <w:t>ėmis</w:t>
      </w:r>
      <w:r w:rsidR="00DE47D6">
        <w:rPr>
          <w:sz w:val="24"/>
          <w:szCs w:val="24"/>
        </w:rPr>
        <w:t xml:space="preserve"> rekomendacijomi</w:t>
      </w:r>
      <w:r w:rsidRPr="00265BBB">
        <w:rPr>
          <w:sz w:val="24"/>
          <w:szCs w:val="24"/>
        </w:rPr>
        <w:t xml:space="preserve">s </w:t>
      </w:r>
      <w:r w:rsidRPr="00265BBB">
        <w:rPr>
          <w:b/>
          <w:sz w:val="24"/>
          <w:szCs w:val="24"/>
        </w:rPr>
        <w:t xml:space="preserve">privalo būti aprūpinti:   </w:t>
      </w:r>
    </w:p>
    <w:p w14:paraId="788F5251" w14:textId="77777777" w:rsidR="00DE47D6" w:rsidRPr="00265BBB" w:rsidRDefault="00DE47D6" w:rsidP="000C12C3">
      <w:pPr>
        <w:pStyle w:val="normal0"/>
        <w:ind w:left="720" w:hanging="360"/>
        <w:rPr>
          <w:b/>
          <w:sz w:val="24"/>
          <w:szCs w:val="24"/>
        </w:rPr>
      </w:pPr>
    </w:p>
    <w:p w14:paraId="2D55F4BF" w14:textId="5A2CE9CE" w:rsidR="00957FAC" w:rsidRPr="00265BBB" w:rsidRDefault="00957FAC" w:rsidP="000C12C3">
      <w:pPr>
        <w:pStyle w:val="normal0"/>
        <w:numPr>
          <w:ilvl w:val="0"/>
          <w:numId w:val="8"/>
        </w:numPr>
        <w:rPr>
          <w:sz w:val="24"/>
          <w:szCs w:val="24"/>
        </w:rPr>
      </w:pPr>
      <w:r w:rsidRPr="00265BBB">
        <w:rPr>
          <w:sz w:val="24"/>
          <w:szCs w:val="24"/>
        </w:rPr>
        <w:t>Vienkartinėmis pirštinėmis</w:t>
      </w:r>
    </w:p>
    <w:p w14:paraId="559B1F06" w14:textId="77777777" w:rsidR="00957FAC" w:rsidRPr="00265BBB" w:rsidRDefault="00957FAC" w:rsidP="006F2295">
      <w:pPr>
        <w:pStyle w:val="normal0"/>
        <w:numPr>
          <w:ilvl w:val="0"/>
          <w:numId w:val="8"/>
        </w:numPr>
        <w:rPr>
          <w:sz w:val="24"/>
          <w:szCs w:val="24"/>
        </w:rPr>
      </w:pPr>
      <w:r w:rsidRPr="00265BBB">
        <w:rPr>
          <w:sz w:val="24"/>
          <w:szCs w:val="24"/>
        </w:rPr>
        <w:t>Apsauginiu skysčiui nepralaidžiu chal</w:t>
      </w:r>
      <w:r w:rsidR="00E02585">
        <w:rPr>
          <w:sz w:val="24"/>
          <w:szCs w:val="24"/>
        </w:rPr>
        <w:t>atu ar kombinezonu</w:t>
      </w:r>
    </w:p>
    <w:p w14:paraId="3B0208A4" w14:textId="77777777" w:rsidR="00957FAC" w:rsidRPr="00265BBB" w:rsidRDefault="00957FAC" w:rsidP="006F2295">
      <w:pPr>
        <w:pStyle w:val="normal0"/>
        <w:numPr>
          <w:ilvl w:val="0"/>
          <w:numId w:val="8"/>
        </w:numPr>
        <w:rPr>
          <w:sz w:val="24"/>
          <w:szCs w:val="24"/>
        </w:rPr>
      </w:pPr>
      <w:r w:rsidRPr="00265BBB">
        <w:rPr>
          <w:sz w:val="24"/>
          <w:szCs w:val="24"/>
        </w:rPr>
        <w:t>Respiratoriumi (FFP2/FFP3</w:t>
      </w:r>
      <w:r w:rsidR="00DE47D6">
        <w:rPr>
          <w:sz w:val="24"/>
          <w:szCs w:val="24"/>
        </w:rPr>
        <w:t>)</w:t>
      </w:r>
    </w:p>
    <w:p w14:paraId="58123ECA" w14:textId="77777777" w:rsidR="00957FAC" w:rsidRPr="00265BBB" w:rsidRDefault="00957FAC" w:rsidP="006F2295">
      <w:pPr>
        <w:pStyle w:val="normal0"/>
        <w:numPr>
          <w:ilvl w:val="0"/>
          <w:numId w:val="8"/>
        </w:numPr>
        <w:rPr>
          <w:sz w:val="24"/>
          <w:szCs w:val="24"/>
        </w:rPr>
      </w:pPr>
      <w:r w:rsidRPr="00265BBB">
        <w:rPr>
          <w:sz w:val="24"/>
          <w:szCs w:val="24"/>
        </w:rPr>
        <w:t>Aspauginiais akiniais arba skydeliu</w:t>
      </w:r>
    </w:p>
    <w:p w14:paraId="4EFFA299" w14:textId="77777777" w:rsidR="00957FAC" w:rsidRPr="00265BBB" w:rsidRDefault="00DE47D6" w:rsidP="006F2295">
      <w:pPr>
        <w:pStyle w:val="normal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Dia</w:t>
      </w:r>
      <w:r w:rsidR="00957FAC" w:rsidRPr="00265BBB">
        <w:rPr>
          <w:sz w:val="24"/>
          <w:szCs w:val="24"/>
        </w:rPr>
        <w:t>gnosti</w:t>
      </w:r>
      <w:r>
        <w:rPr>
          <w:sz w:val="24"/>
          <w:szCs w:val="24"/>
        </w:rPr>
        <w:t>n</w:t>
      </w:r>
      <w:r w:rsidR="00957FAC" w:rsidRPr="00265BBB">
        <w:rPr>
          <w:sz w:val="24"/>
          <w:szCs w:val="24"/>
        </w:rPr>
        <w:t>ėmis pirštinėmis</w:t>
      </w:r>
    </w:p>
    <w:p w14:paraId="400DB1E8" w14:textId="77777777" w:rsidR="006F2295" w:rsidRDefault="006F2295" w:rsidP="006F2295">
      <w:pPr>
        <w:pStyle w:val="normal0"/>
        <w:rPr>
          <w:sz w:val="24"/>
          <w:szCs w:val="24"/>
        </w:rPr>
      </w:pPr>
    </w:p>
    <w:p w14:paraId="686EE174" w14:textId="546715FA" w:rsidR="006F2295" w:rsidRDefault="006F2295" w:rsidP="00DE47D6">
      <w:pPr>
        <w:pStyle w:val="normal0"/>
        <w:ind w:left="-1418" w:right="-988" w:firstLine="142"/>
        <w:rPr>
          <w:sz w:val="24"/>
          <w:szCs w:val="24"/>
        </w:rPr>
      </w:pPr>
    </w:p>
    <w:p w14:paraId="00CC069F" w14:textId="11C2EC58" w:rsidR="00957FAC" w:rsidRPr="00D24684" w:rsidRDefault="000C12C3" w:rsidP="006F2295">
      <w:pPr>
        <w:pStyle w:val="normal0"/>
        <w:ind w:left="502"/>
      </w:pPr>
      <w:r>
        <w:rPr>
          <w:noProof/>
          <w:sz w:val="24"/>
          <w:szCs w:val="24"/>
          <w:lang w:val="en-US"/>
        </w:rPr>
        <w:drawing>
          <wp:inline distT="0" distB="0" distL="0" distR="0" wp14:anchorId="7DF19B3F" wp14:editId="711287C5">
            <wp:extent cx="5986646" cy="3657419"/>
            <wp:effectExtent l="0" t="0" r="825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3-24 at 16.10.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7255" cy="365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8394" w14:textId="77777777" w:rsidR="000C12C3" w:rsidRDefault="000C12C3">
      <w:pPr>
        <w:pStyle w:val="normal0"/>
        <w:rPr>
          <w:sz w:val="24"/>
          <w:szCs w:val="24"/>
        </w:rPr>
      </w:pPr>
    </w:p>
    <w:p w14:paraId="62261D98" w14:textId="77777777" w:rsidR="000C12C3" w:rsidRDefault="000C12C3">
      <w:pPr>
        <w:pStyle w:val="normal0"/>
        <w:rPr>
          <w:sz w:val="24"/>
          <w:szCs w:val="24"/>
        </w:rPr>
      </w:pPr>
    </w:p>
    <w:p w14:paraId="43DCB3E8" w14:textId="77777777" w:rsidR="00EC52F8" w:rsidRDefault="00DE1290">
      <w:pPr>
        <w:pStyle w:val="normal0"/>
        <w:rPr>
          <w:sz w:val="24"/>
          <w:szCs w:val="24"/>
          <w:lang w:val="lt-LT"/>
        </w:rPr>
      </w:pPr>
      <w:r>
        <w:rPr>
          <w:sz w:val="24"/>
          <w:szCs w:val="24"/>
        </w:rPr>
        <w:t xml:space="preserve">Manome, kad tiriant COVID – </w:t>
      </w:r>
      <w:r>
        <w:rPr>
          <w:sz w:val="24"/>
          <w:szCs w:val="24"/>
          <w:lang w:val="en-US"/>
        </w:rPr>
        <w:t xml:space="preserve">19 </w:t>
      </w:r>
      <w:proofErr w:type="spellStart"/>
      <w:r>
        <w:rPr>
          <w:sz w:val="24"/>
          <w:szCs w:val="24"/>
          <w:lang w:val="en-US"/>
        </w:rPr>
        <w:t>pacientus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svarbus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lt-LT"/>
        </w:rPr>
        <w:t xml:space="preserve">įvairių specialistų tarpusavio bendradarbiavimas bei kolegiškumas. </w:t>
      </w:r>
    </w:p>
    <w:p w14:paraId="78029FA2" w14:textId="77777777" w:rsidR="00E17FDD" w:rsidRDefault="00E17FDD">
      <w:pPr>
        <w:pStyle w:val="normal0"/>
        <w:rPr>
          <w:sz w:val="24"/>
          <w:szCs w:val="24"/>
          <w:lang w:val="lt-LT"/>
        </w:rPr>
      </w:pPr>
    </w:p>
    <w:p w14:paraId="07CF40E9" w14:textId="38AA4AC1" w:rsidR="00DE47D6" w:rsidRPr="00E17FDD" w:rsidRDefault="00DE1290">
      <w:pPr>
        <w:pStyle w:val="normal0"/>
        <w:rPr>
          <w:sz w:val="24"/>
          <w:szCs w:val="24"/>
          <w:lang w:val="lt-LT"/>
        </w:rPr>
      </w:pPr>
      <w:r w:rsidRPr="00DE1290">
        <w:rPr>
          <w:i/>
          <w:sz w:val="20"/>
          <w:szCs w:val="20"/>
        </w:rPr>
        <w:t>Norime informuoti, jog pasaulin</w:t>
      </w:r>
      <w:r w:rsidRPr="00DE1290">
        <w:rPr>
          <w:i/>
          <w:sz w:val="20"/>
          <w:szCs w:val="20"/>
          <w:lang w:val="lt-LT"/>
        </w:rPr>
        <w:t>ės rekomendacijos šiuo metu labai greitai keičiasi, todėl pateiktos rekomendacijos bus nuolat atnaujinamos</w:t>
      </w:r>
    </w:p>
    <w:p w14:paraId="34F9E9EC" w14:textId="77777777" w:rsidR="00DE47D6" w:rsidRDefault="00DE47D6">
      <w:pPr>
        <w:pStyle w:val="normal0"/>
        <w:rPr>
          <w:b/>
          <w:sz w:val="24"/>
          <w:szCs w:val="24"/>
        </w:rPr>
      </w:pPr>
    </w:p>
    <w:p w14:paraId="728FD890" w14:textId="77777777" w:rsidR="00D24684" w:rsidRDefault="006F2295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Naudingos nuorodos: </w:t>
      </w:r>
    </w:p>
    <w:p w14:paraId="1373FBFF" w14:textId="77777777" w:rsidR="00D24684" w:rsidRDefault="00D24684">
      <w:pPr>
        <w:pStyle w:val="normal0"/>
        <w:rPr>
          <w:b/>
          <w:sz w:val="24"/>
          <w:szCs w:val="24"/>
        </w:rPr>
      </w:pPr>
    </w:p>
    <w:p w14:paraId="63972240" w14:textId="77777777" w:rsidR="00D24684" w:rsidRDefault="00D24684">
      <w:pPr>
        <w:pStyle w:val="normal0"/>
        <w:rPr>
          <w:b/>
          <w:sz w:val="24"/>
          <w:szCs w:val="24"/>
        </w:rPr>
      </w:pPr>
    </w:p>
    <w:p w14:paraId="3809EF6E" w14:textId="77777777" w:rsidR="006F2295" w:rsidRDefault="00273AC5" w:rsidP="00D24684">
      <w:pPr>
        <w:pStyle w:val="normal0"/>
        <w:rPr>
          <w:rFonts w:ascii="Times New Roman" w:eastAsia="Roboto" w:hAnsi="Times New Roman" w:cs="Times New Roman"/>
          <w:color w:val="1155CC"/>
          <w:sz w:val="21"/>
          <w:szCs w:val="21"/>
          <w:highlight w:val="white"/>
          <w:u w:val="single"/>
        </w:rPr>
      </w:pPr>
      <w:hyperlink r:id="rId9" w:history="1">
        <w:r w:rsidR="006F2295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Radiology Department Preparedness for COVID-19: Radiology Scientific Expert Panel</w:t>
        </w:r>
      </w:hyperlink>
    </w:p>
    <w:p w14:paraId="64261BE7" w14:textId="25F99FCC" w:rsidR="00CB67E2" w:rsidRPr="00CB67E2" w:rsidRDefault="00273AC5" w:rsidP="00D24684">
      <w:pPr>
        <w:pStyle w:val="normal0"/>
        <w:rPr>
          <w:rFonts w:ascii="Times New Roman" w:eastAsia="Roboto" w:hAnsi="Times New Roman" w:cs="Times New Roman"/>
          <w:color w:val="1155CC"/>
          <w:sz w:val="21"/>
          <w:szCs w:val="21"/>
          <w:highlight w:val="white"/>
          <w:u w:val="single"/>
        </w:rPr>
      </w:pPr>
      <w:hyperlink r:id="rId10" w:history="1">
        <w:r w:rsidR="00CB67E2" w:rsidRPr="00CB67E2">
          <w:rPr>
            <w:rStyle w:val="Hyperlink"/>
            <w:rFonts w:ascii="Roboto" w:eastAsia="Times New Roman" w:hAnsi="Roboto"/>
            <w:sz w:val="21"/>
            <w:szCs w:val="21"/>
            <w:shd w:val="clear" w:color="auto" w:fill="FFFFFF"/>
            <w:lang w:val="en-US"/>
          </w:rPr>
          <w:t>An update on COVID-19 for the radiologist - A British society of Thoracic Imaging statement - Clinical Radiology</w:t>
        </w:r>
      </w:hyperlink>
    </w:p>
    <w:p w14:paraId="7033244D" w14:textId="77777777" w:rsidR="00D24684" w:rsidRPr="00AF349B" w:rsidRDefault="00273AC5" w:rsidP="00D24684">
      <w:pPr>
        <w:pStyle w:val="normal0"/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</w:pPr>
      <w:hyperlink r:id="rId11" w:history="1">
        <w:r w:rsidR="006F2295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Essentials for Radiologists on COVID-19: An Update—Radiology Scientific Expert Panel</w:t>
        </w:r>
      </w:hyperlink>
      <w:hyperlink r:id="rId12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https://bit.ly/BSTICOVID19_Teaching_Library</w:t>
        </w:r>
      </w:hyperlink>
    </w:p>
    <w:p w14:paraId="750499E7" w14:textId="77777777" w:rsidR="00D24684" w:rsidRPr="00AF349B" w:rsidRDefault="00273AC5" w:rsidP="00D24684">
      <w:pPr>
        <w:pStyle w:val="normal0"/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</w:pPr>
      <w:hyperlink r:id="rId13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American </w:t>
        </w:r>
      </w:hyperlink>
      <w:hyperlink r:id="rId14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College</w:t>
        </w:r>
      </w:hyperlink>
      <w:hyperlink r:id="rId15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16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of</w:t>
        </w:r>
      </w:hyperlink>
      <w:hyperlink r:id="rId17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18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Radiology</w:t>
        </w:r>
      </w:hyperlink>
      <w:hyperlink r:id="rId19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20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Position</w:t>
        </w:r>
      </w:hyperlink>
      <w:hyperlink r:id="rId21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22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Statement</w:t>
        </w:r>
      </w:hyperlink>
      <w:hyperlink r:id="rId23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, 3/11/20</w:t>
        </w:r>
      </w:hyperlink>
      <w:r w:rsidR="00D24684" w:rsidRPr="00AF349B"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  <w:t xml:space="preserve">, </w:t>
      </w:r>
      <w:hyperlink r:id="rId24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RCR </w:t>
        </w:r>
      </w:hyperlink>
      <w:hyperlink r:id="rId25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position</w:t>
        </w:r>
      </w:hyperlink>
      <w:hyperlink r:id="rId26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27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on</w:t>
        </w:r>
      </w:hyperlink>
      <w:hyperlink r:id="rId28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29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the</w:t>
        </w:r>
      </w:hyperlink>
      <w:hyperlink r:id="rId30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role </w:t>
        </w:r>
      </w:hyperlink>
      <w:hyperlink r:id="rId31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of</w:t>
        </w:r>
      </w:hyperlink>
      <w:hyperlink r:id="rId32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CT </w:t>
        </w:r>
      </w:hyperlink>
      <w:hyperlink r:id="rId33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in</w:t>
        </w:r>
      </w:hyperlink>
      <w:hyperlink r:id="rId34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35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patients</w:t>
        </w:r>
      </w:hyperlink>
      <w:hyperlink r:id="rId36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37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suspected</w:t>
        </w:r>
      </w:hyperlink>
      <w:hyperlink r:id="rId38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39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with</w:t>
        </w:r>
      </w:hyperlink>
      <w:hyperlink r:id="rId40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COVID-19 </w:t>
        </w:r>
      </w:hyperlink>
      <w:hyperlink r:id="rId41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infection</w:t>
        </w:r>
      </w:hyperlink>
    </w:p>
    <w:p w14:paraId="4C911D8A" w14:textId="77777777" w:rsidR="00D24684" w:rsidRPr="00AF349B" w:rsidRDefault="00273AC5" w:rsidP="00D24684">
      <w:pPr>
        <w:pStyle w:val="normal0"/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</w:pPr>
      <w:hyperlink r:id="rId42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American </w:t>
        </w:r>
      </w:hyperlink>
      <w:hyperlink r:id="rId43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College</w:t>
        </w:r>
      </w:hyperlink>
      <w:hyperlink r:id="rId44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45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of</w:t>
        </w:r>
      </w:hyperlink>
      <w:hyperlink r:id="rId46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47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Radiology</w:t>
        </w:r>
      </w:hyperlink>
      <w:hyperlink r:id="rId48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ACR </w:t>
        </w:r>
      </w:hyperlink>
      <w:hyperlink r:id="rId49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Appropriateness</w:t>
        </w:r>
      </w:hyperlink>
      <w:hyperlink r:id="rId50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 </w:t>
        </w:r>
      </w:hyperlink>
      <w:hyperlink r:id="rId51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Criteria</w:t>
        </w:r>
      </w:hyperlink>
    </w:p>
    <w:p w14:paraId="76272340" w14:textId="77777777" w:rsidR="00D24684" w:rsidRPr="00AF349B" w:rsidRDefault="00273AC5" w:rsidP="00D24684">
      <w:pPr>
        <w:pStyle w:val="normal0"/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</w:pPr>
      <w:hyperlink r:id="rId52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https://www.bsti.org.uk/training-and-education/covid-19-bsti-imaging-database/</w:t>
        </w:r>
      </w:hyperlink>
    </w:p>
    <w:p w14:paraId="56805293" w14:textId="77777777" w:rsidR="00D24684" w:rsidRPr="00AF349B" w:rsidRDefault="00273AC5" w:rsidP="00D24684">
      <w:pPr>
        <w:pStyle w:val="normal0"/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</w:pPr>
      <w:hyperlink r:id="rId53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 xml:space="preserve">https://onlinelibrary.wiley.com/doi/full/10.1111/all.14238 </w:t>
        </w:r>
      </w:hyperlink>
      <w:r w:rsidR="00D24684" w:rsidRPr="00AF349B"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  <w:t xml:space="preserve">  </w:t>
      </w:r>
    </w:p>
    <w:p w14:paraId="13ECA2DA" w14:textId="77777777" w:rsidR="00D24684" w:rsidRPr="00AF349B" w:rsidRDefault="00273AC5" w:rsidP="00D24684">
      <w:pPr>
        <w:pStyle w:val="normal0"/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</w:pPr>
      <w:hyperlink r:id="rId54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https://www.sirm.org/2020/03/10/covid-19-caso-23</w:t>
        </w:r>
      </w:hyperlink>
      <w:r w:rsidR="00D24684" w:rsidRPr="00AF349B"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  <w:t>https://www.sirm.org/category/senza-categoria/covid-19/</w:t>
      </w:r>
    </w:p>
    <w:p w14:paraId="783049AD" w14:textId="77777777" w:rsidR="00D24684" w:rsidRPr="00AF349B" w:rsidRDefault="00273AC5" w:rsidP="00D24684">
      <w:pPr>
        <w:pStyle w:val="normal0"/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</w:pPr>
      <w:hyperlink r:id="rId55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https://www.bsti.org.uk/media/resources/files/BSTI_COVID-19_Radiology_Guidance_version_2_16.03.20.pdf</w:t>
        </w:r>
      </w:hyperlink>
    </w:p>
    <w:p w14:paraId="6F8772CC" w14:textId="77777777" w:rsidR="00D24684" w:rsidRPr="00AF349B" w:rsidRDefault="00273AC5" w:rsidP="00D24684">
      <w:pPr>
        <w:pStyle w:val="normal0"/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</w:pPr>
      <w:hyperlink r:id="rId56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https://www.bsti.org.uk/covid-19-resources/</w:t>
        </w:r>
      </w:hyperlink>
    </w:p>
    <w:p w14:paraId="3A4BED2D" w14:textId="77777777" w:rsidR="00D24684" w:rsidRPr="00AF349B" w:rsidRDefault="00273AC5" w:rsidP="00D24684">
      <w:pPr>
        <w:pStyle w:val="normal0"/>
        <w:rPr>
          <w:rFonts w:ascii="Roboto" w:eastAsia="Roboto" w:hAnsi="Roboto" w:cs="Roboto"/>
          <w:color w:val="1155CC"/>
          <w:sz w:val="21"/>
          <w:szCs w:val="21"/>
          <w:highlight w:val="white"/>
          <w:u w:val="single"/>
        </w:rPr>
      </w:pPr>
      <w:hyperlink r:id="rId57" w:history="1">
        <w:r w:rsidR="00D24684" w:rsidRP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https://covid-19.alibabacloud.com/?fbclid=IwAR13XdWCYsOWhRfVP_-7CIRlNfvr_wPNjBRM1nqjMFM85hExrymNh0ArynQ</w:t>
        </w:r>
      </w:hyperlink>
    </w:p>
    <w:p w14:paraId="0DD6B4F0" w14:textId="77777777" w:rsidR="006F2295" w:rsidRPr="00AF349B" w:rsidRDefault="00273AC5" w:rsidP="006F2295">
      <w:pPr>
        <w:pStyle w:val="normal0"/>
        <w:rPr>
          <w:b/>
          <w:sz w:val="24"/>
          <w:szCs w:val="24"/>
        </w:rPr>
      </w:pPr>
      <w:hyperlink r:id="rId58">
        <w:r w:rsidR="006F2295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Radiological findings from 81 patients with COVID-19 pneumonia in Wuhan, China: a descriptive study</w:t>
        </w:r>
      </w:hyperlink>
      <w:r w:rsidR="00AF349B">
        <w:rPr>
          <w:b/>
          <w:sz w:val="24"/>
          <w:szCs w:val="24"/>
        </w:rPr>
        <w:t xml:space="preserve"> </w:t>
      </w:r>
      <w:hyperlink r:id="rId59">
        <w:r w:rsidR="006F2295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Correlation of Chest CT and RT-PCR Testing in Coronavirus Disease 2019 (COVID-19) in China: A Report of 1014 Cases | Radiology</w:t>
        </w:r>
      </w:hyperlink>
    </w:p>
    <w:p w14:paraId="00E809A6" w14:textId="77777777" w:rsidR="00AF349B" w:rsidRDefault="00273AC5" w:rsidP="00AF349B">
      <w:pPr>
        <w:pStyle w:val="normal0"/>
        <w:rPr>
          <w:sz w:val="24"/>
          <w:szCs w:val="24"/>
          <w:u w:val="single"/>
        </w:rPr>
      </w:pPr>
      <w:hyperlink r:id="rId60">
        <w:r w:rsid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RCR position on the role of CT in patients suspected with COVID-19 infection</w:t>
        </w:r>
      </w:hyperlink>
    </w:p>
    <w:p w14:paraId="60C6CA18" w14:textId="77777777" w:rsidR="00AF349B" w:rsidRDefault="00273AC5" w:rsidP="00AF349B">
      <w:pPr>
        <w:pStyle w:val="normal0"/>
        <w:rPr>
          <w:sz w:val="24"/>
          <w:szCs w:val="24"/>
          <w:u w:val="single"/>
        </w:rPr>
      </w:pPr>
      <w:hyperlink r:id="rId61">
        <w:r w:rsidR="00AF349B">
          <w:rPr>
            <w:rFonts w:ascii="Roboto" w:eastAsia="Roboto" w:hAnsi="Roboto" w:cs="Roboto"/>
            <w:color w:val="1155CC"/>
            <w:sz w:val="21"/>
            <w:szCs w:val="21"/>
            <w:highlight w:val="white"/>
            <w:u w:val="single"/>
          </w:rPr>
          <w:t>Acute Respiratory Illness in Immunocompetent Patients</w:t>
        </w:r>
      </w:hyperlink>
    </w:p>
    <w:p w14:paraId="4543DBAD" w14:textId="77777777" w:rsidR="00AF349B" w:rsidRDefault="00273AC5" w:rsidP="00AF349B">
      <w:pPr>
        <w:pStyle w:val="normal0"/>
        <w:rPr>
          <w:sz w:val="20"/>
          <w:szCs w:val="20"/>
          <w:u w:val="single"/>
        </w:rPr>
      </w:pPr>
      <w:hyperlink r:id="rId62">
        <w:r w:rsidR="00AF349B">
          <w:rPr>
            <w:color w:val="1155CC"/>
            <w:sz w:val="20"/>
            <w:szCs w:val="20"/>
            <w:u w:val="single"/>
          </w:rPr>
          <w:t>http://radiologija.lt/Naujienos/LRA-valdybos-kreipimasis-i-mediku-bendruomene</w:t>
        </w:r>
      </w:hyperlink>
    </w:p>
    <w:p w14:paraId="574F62CC" w14:textId="77777777" w:rsidR="00AF349B" w:rsidRDefault="00AF349B">
      <w:pPr>
        <w:pStyle w:val="normal0"/>
        <w:rPr>
          <w:b/>
          <w:sz w:val="24"/>
          <w:szCs w:val="24"/>
        </w:rPr>
      </w:pPr>
    </w:p>
    <w:p w14:paraId="1B8E1BFB" w14:textId="77777777" w:rsidR="00D24684" w:rsidRDefault="00D24684">
      <w:pPr>
        <w:pStyle w:val="normal0"/>
        <w:rPr>
          <w:b/>
          <w:sz w:val="24"/>
          <w:szCs w:val="24"/>
        </w:rPr>
      </w:pPr>
    </w:p>
    <w:p w14:paraId="35D426EE" w14:textId="77777777" w:rsidR="00D24684" w:rsidRDefault="00D24684">
      <w:pPr>
        <w:pStyle w:val="normal0"/>
        <w:rPr>
          <w:i/>
          <w:sz w:val="24"/>
          <w:szCs w:val="24"/>
        </w:rPr>
      </w:pPr>
    </w:p>
    <w:p w14:paraId="26E63B86" w14:textId="77777777" w:rsidR="0073730A" w:rsidRDefault="0073730A">
      <w:pPr>
        <w:pStyle w:val="normal0"/>
      </w:pPr>
    </w:p>
    <w:p w14:paraId="69864CF5" w14:textId="77777777" w:rsidR="001346E2" w:rsidRDefault="001346E2">
      <w:pPr>
        <w:pStyle w:val="normal0"/>
      </w:pPr>
    </w:p>
    <w:p w14:paraId="60434591" w14:textId="77777777" w:rsidR="001346E2" w:rsidRDefault="001346E2">
      <w:pPr>
        <w:pStyle w:val="normal0"/>
      </w:pPr>
    </w:p>
    <w:sectPr w:rsidR="001346E2" w:rsidSect="009D0A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57F"/>
    <w:multiLevelType w:val="hybridMultilevel"/>
    <w:tmpl w:val="B850483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F67E2F"/>
    <w:multiLevelType w:val="hybridMultilevel"/>
    <w:tmpl w:val="4C7207A4"/>
    <w:lvl w:ilvl="0" w:tplc="F86CF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DE2D27"/>
    <w:multiLevelType w:val="hybridMultilevel"/>
    <w:tmpl w:val="D3586BB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100EBF"/>
    <w:multiLevelType w:val="hybridMultilevel"/>
    <w:tmpl w:val="B79C7B00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E862DE2"/>
    <w:multiLevelType w:val="hybridMultilevel"/>
    <w:tmpl w:val="D84C8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A57EB"/>
    <w:multiLevelType w:val="hybridMultilevel"/>
    <w:tmpl w:val="06E0F870"/>
    <w:lvl w:ilvl="0" w:tplc="6CE61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A9CFA">
      <w:numFmt w:val="none"/>
      <w:lvlText w:val=""/>
      <w:lvlJc w:val="left"/>
      <w:pPr>
        <w:tabs>
          <w:tab w:val="num" w:pos="360"/>
        </w:tabs>
      </w:pPr>
    </w:lvl>
    <w:lvl w:ilvl="2" w:tplc="C2FE1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BCF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86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A7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CF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CF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EF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2B21948"/>
    <w:multiLevelType w:val="hybridMultilevel"/>
    <w:tmpl w:val="3CE0EB28"/>
    <w:lvl w:ilvl="0" w:tplc="4B5EBF80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BD228F1"/>
    <w:multiLevelType w:val="multilevel"/>
    <w:tmpl w:val="DDA0E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86E7A40"/>
    <w:multiLevelType w:val="hybridMultilevel"/>
    <w:tmpl w:val="77C2AC1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1656FFE"/>
    <w:multiLevelType w:val="hybridMultilevel"/>
    <w:tmpl w:val="843A4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5C25DA"/>
    <w:multiLevelType w:val="hybridMultilevel"/>
    <w:tmpl w:val="B82C024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F8A386E"/>
    <w:multiLevelType w:val="hybridMultilevel"/>
    <w:tmpl w:val="4926A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0A"/>
    <w:rsid w:val="000C12C3"/>
    <w:rsid w:val="001346E2"/>
    <w:rsid w:val="00265BBB"/>
    <w:rsid w:val="00273AC5"/>
    <w:rsid w:val="002C7A40"/>
    <w:rsid w:val="003A61A7"/>
    <w:rsid w:val="00453535"/>
    <w:rsid w:val="00493BFF"/>
    <w:rsid w:val="0049545F"/>
    <w:rsid w:val="004F6A33"/>
    <w:rsid w:val="00643D92"/>
    <w:rsid w:val="00647989"/>
    <w:rsid w:val="0069085D"/>
    <w:rsid w:val="006F2295"/>
    <w:rsid w:val="0073730A"/>
    <w:rsid w:val="0081348A"/>
    <w:rsid w:val="0083327F"/>
    <w:rsid w:val="00957FAC"/>
    <w:rsid w:val="009D0AB5"/>
    <w:rsid w:val="00AF349B"/>
    <w:rsid w:val="00CB67E2"/>
    <w:rsid w:val="00D24684"/>
    <w:rsid w:val="00DD7D0E"/>
    <w:rsid w:val="00DE1290"/>
    <w:rsid w:val="00DE47D6"/>
    <w:rsid w:val="00E02585"/>
    <w:rsid w:val="00E17FDD"/>
    <w:rsid w:val="00EC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9EC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246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29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246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29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14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15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16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17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18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19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63" Type="http://schemas.openxmlformats.org/officeDocument/2006/relationships/fontTable" Target="fontTable.xml"/><Relationship Id="rId64" Type="http://schemas.openxmlformats.org/officeDocument/2006/relationships/theme" Target="theme/theme1.xml"/><Relationship Id="rId50" Type="http://schemas.openxmlformats.org/officeDocument/2006/relationships/hyperlink" Target="https://acsearch.acr.org/docs/69446/Narrative/" TargetMode="External"/><Relationship Id="rId51" Type="http://schemas.openxmlformats.org/officeDocument/2006/relationships/hyperlink" Target="https://acsearch.acr.org/docs/69446/Narrative/" TargetMode="External"/><Relationship Id="rId52" Type="http://schemas.openxmlformats.org/officeDocument/2006/relationships/hyperlink" Target="https://www.bsti.org.uk/training-and-education/covid-19-bsti-imaging-database/" TargetMode="External"/><Relationship Id="rId53" Type="http://schemas.openxmlformats.org/officeDocument/2006/relationships/hyperlink" Target="https://onlinelibrary.wiley.com/doi/full/10.1111/all.14238" TargetMode="External"/><Relationship Id="rId54" Type="http://schemas.openxmlformats.org/officeDocument/2006/relationships/hyperlink" Target="https://www.sirm.org/2020/03/10/covid-19-caso-23" TargetMode="External"/><Relationship Id="rId55" Type="http://schemas.openxmlformats.org/officeDocument/2006/relationships/hyperlink" Target="https://www.bsti.org.uk/media/resources/files/BSTI_COVID-19_Radiology_Guidance_version_2_16.03.20.pdf" TargetMode="External"/><Relationship Id="rId56" Type="http://schemas.openxmlformats.org/officeDocument/2006/relationships/hyperlink" Target="https://www.bsti.org.uk/covid-19-resources/" TargetMode="External"/><Relationship Id="rId57" Type="http://schemas.openxmlformats.org/officeDocument/2006/relationships/hyperlink" Target="https://covid-19.alibabacloud.com/?fbclid=IwAR13XdWCYsOWhRfVP_-7CIRlNfvr_wPNjBRM1nqjMFM85hExrymNh0ArynQ" TargetMode="External"/><Relationship Id="rId58" Type="http://schemas.openxmlformats.org/officeDocument/2006/relationships/hyperlink" Target="https://www.thelancet.com/journals/laninf/article/PIIS1473-3099(20)30086-4/fulltext" TargetMode="External"/><Relationship Id="rId59" Type="http://schemas.openxmlformats.org/officeDocument/2006/relationships/hyperlink" Target="https://pubs.rsna.org/doi/10.1148/radiol.2020200642" TargetMode="External"/><Relationship Id="rId40" Type="http://schemas.openxmlformats.org/officeDocument/2006/relationships/hyperlink" Target="https://www.rcr.ac.uk/college/coronavirus-covid-19-what-rcr-doing/rcr-position-role-ct-patients-suspected-covid-19" TargetMode="External"/><Relationship Id="rId41" Type="http://schemas.openxmlformats.org/officeDocument/2006/relationships/hyperlink" Target="https://www.rcr.ac.uk/college/coronavirus-covid-19-what-rcr-doing/rcr-position-role-ct-patients-suspected-covid-19" TargetMode="External"/><Relationship Id="rId42" Type="http://schemas.openxmlformats.org/officeDocument/2006/relationships/hyperlink" Target="https://acsearch.acr.org/docs/69446/Narrative/" TargetMode="External"/><Relationship Id="rId43" Type="http://schemas.openxmlformats.org/officeDocument/2006/relationships/hyperlink" Target="https://acsearch.acr.org/docs/69446/Narrative/" TargetMode="External"/><Relationship Id="rId44" Type="http://schemas.openxmlformats.org/officeDocument/2006/relationships/hyperlink" Target="https://acsearch.acr.org/docs/69446/Narrative/" TargetMode="External"/><Relationship Id="rId45" Type="http://schemas.openxmlformats.org/officeDocument/2006/relationships/hyperlink" Target="https://acsearch.acr.org/docs/69446/Narrative/" TargetMode="External"/><Relationship Id="rId46" Type="http://schemas.openxmlformats.org/officeDocument/2006/relationships/hyperlink" Target="https://acsearch.acr.org/docs/69446/Narrative/" TargetMode="External"/><Relationship Id="rId47" Type="http://schemas.openxmlformats.org/officeDocument/2006/relationships/hyperlink" Target="https://acsearch.acr.org/docs/69446/Narrative/" TargetMode="External"/><Relationship Id="rId48" Type="http://schemas.openxmlformats.org/officeDocument/2006/relationships/hyperlink" Target="https://acsearch.acr.org/docs/69446/Narrative/" TargetMode="External"/><Relationship Id="rId49" Type="http://schemas.openxmlformats.org/officeDocument/2006/relationships/hyperlink" Target="https://acsearch.acr.org/docs/69446/Narrative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mailto:https://pubs.rsna.org/doi/10.1148/radiol.2020200988" TargetMode="External"/><Relationship Id="rId30" Type="http://schemas.openxmlformats.org/officeDocument/2006/relationships/hyperlink" Target="https://www.rcr.ac.uk/college/coronavirus-covid-19-what-rcr-doing/rcr-position-role-ct-patients-suspected-covid-19" TargetMode="External"/><Relationship Id="rId31" Type="http://schemas.openxmlformats.org/officeDocument/2006/relationships/hyperlink" Target="https://www.rcr.ac.uk/college/coronavirus-covid-19-what-rcr-doing/rcr-position-role-ct-patients-suspected-covid-19" TargetMode="External"/><Relationship Id="rId32" Type="http://schemas.openxmlformats.org/officeDocument/2006/relationships/hyperlink" Target="https://www.rcr.ac.uk/college/coronavirus-covid-19-what-rcr-doing/rcr-position-role-ct-patients-suspected-covid-19" TargetMode="External"/><Relationship Id="rId33" Type="http://schemas.openxmlformats.org/officeDocument/2006/relationships/hyperlink" Target="https://www.rcr.ac.uk/college/coronavirus-covid-19-what-rcr-doing/rcr-position-role-ct-patients-suspected-covid-19" TargetMode="External"/><Relationship Id="rId34" Type="http://schemas.openxmlformats.org/officeDocument/2006/relationships/hyperlink" Target="https://www.rcr.ac.uk/college/coronavirus-covid-19-what-rcr-doing/rcr-position-role-ct-patients-suspected-covid-19" TargetMode="External"/><Relationship Id="rId35" Type="http://schemas.openxmlformats.org/officeDocument/2006/relationships/hyperlink" Target="https://www.rcr.ac.uk/college/coronavirus-covid-19-what-rcr-doing/rcr-position-role-ct-patients-suspected-covid-19" TargetMode="External"/><Relationship Id="rId36" Type="http://schemas.openxmlformats.org/officeDocument/2006/relationships/hyperlink" Target="https://www.rcr.ac.uk/college/coronavirus-covid-19-what-rcr-doing/rcr-position-role-ct-patients-suspected-covid-19" TargetMode="External"/><Relationship Id="rId37" Type="http://schemas.openxmlformats.org/officeDocument/2006/relationships/hyperlink" Target="https://www.rcr.ac.uk/college/coronavirus-covid-19-what-rcr-doing/rcr-position-role-ct-patients-suspected-covid-19" TargetMode="External"/><Relationship Id="rId38" Type="http://schemas.openxmlformats.org/officeDocument/2006/relationships/hyperlink" Target="https://www.rcr.ac.uk/college/coronavirus-covid-19-what-rcr-doing/rcr-position-role-ct-patients-suspected-covid-19" TargetMode="External"/><Relationship Id="rId39" Type="http://schemas.openxmlformats.org/officeDocument/2006/relationships/hyperlink" Target="https://www.rcr.ac.uk/college/coronavirus-covid-19-what-rcr-doing/rcr-position-role-ct-patients-suspected-covid-19" TargetMode="External"/><Relationship Id="rId20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21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22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23" Type="http://schemas.openxmlformats.org/officeDocument/2006/relationships/hyperlink" Target="https://www.acr.org/Advocacy-and-Economics/ACR-Position-Statements/Recommendations-for-Chest-Radiography-and-CT-for-Suspected-COVID19-Infection" TargetMode="External"/><Relationship Id="rId24" Type="http://schemas.openxmlformats.org/officeDocument/2006/relationships/hyperlink" Target="https://www.rcr.ac.uk/college/coronavirus-covid-19-what-rcr-doing/rcr-position-role-ct-patients-suspected-covid-19" TargetMode="External"/><Relationship Id="rId25" Type="http://schemas.openxmlformats.org/officeDocument/2006/relationships/hyperlink" Target="https://www.rcr.ac.uk/college/coronavirus-covid-19-what-rcr-doing/rcr-position-role-ct-patients-suspected-covid-19" TargetMode="External"/><Relationship Id="rId26" Type="http://schemas.openxmlformats.org/officeDocument/2006/relationships/hyperlink" Target="https://www.rcr.ac.uk/college/coronavirus-covid-19-what-rcr-doing/rcr-position-role-ct-patients-suspected-covid-19" TargetMode="External"/><Relationship Id="rId27" Type="http://schemas.openxmlformats.org/officeDocument/2006/relationships/hyperlink" Target="https://www.rcr.ac.uk/college/coronavirus-covid-19-what-rcr-doing/rcr-position-role-ct-patients-suspected-covid-19" TargetMode="External"/><Relationship Id="rId28" Type="http://schemas.openxmlformats.org/officeDocument/2006/relationships/hyperlink" Target="https://www.rcr.ac.uk/college/coronavirus-covid-19-what-rcr-doing/rcr-position-role-ct-patients-suspected-covid-19" TargetMode="External"/><Relationship Id="rId29" Type="http://schemas.openxmlformats.org/officeDocument/2006/relationships/hyperlink" Target="https://www.rcr.ac.uk/college/coronavirus-covid-19-what-rcr-doing/rcr-position-role-ct-patients-suspected-covid-19" TargetMode="External"/><Relationship Id="rId60" Type="http://schemas.openxmlformats.org/officeDocument/2006/relationships/hyperlink" Target="https://www.rcr.ac.uk/college/coronavirus-covid-19-what-rcr-doing/rcr-position-role-ct-patients-suspected-covid-19" TargetMode="External"/><Relationship Id="rId61" Type="http://schemas.openxmlformats.org/officeDocument/2006/relationships/hyperlink" Target="https://acsearch.acr.org/docs/69446/Narrative/" TargetMode="External"/><Relationship Id="rId62" Type="http://schemas.openxmlformats.org/officeDocument/2006/relationships/hyperlink" Target="http://radiologija.lt/Naujienos/LRA-valdybos-kreipimasis-i-mediku-bendruomene" TargetMode="External"/><Relationship Id="rId10" Type="http://schemas.openxmlformats.org/officeDocument/2006/relationships/hyperlink" Target="mailto:https://www.clinicalradiologyonline.net/article/S0009-9260(20)30087-8/fulltext%3FmobileUi=0" TargetMode="External"/><Relationship Id="rId11" Type="http://schemas.openxmlformats.org/officeDocument/2006/relationships/hyperlink" Target="mailto:https://pubs.rsna.org/doi/10.1148/radiol.2020200527" TargetMode="External"/><Relationship Id="rId12" Type="http://schemas.openxmlformats.org/officeDocument/2006/relationships/hyperlink" Target="https://bit.ly/BSTICOVID19_Teaching_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2FEC67-CB10-6944-8F6D-FCBBCADB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1457</Words>
  <Characters>8310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Zaveckienė</dc:creator>
  <cp:lastModifiedBy>Antanas Montvila</cp:lastModifiedBy>
  <cp:revision>8</cp:revision>
  <dcterms:created xsi:type="dcterms:W3CDTF">2020-03-24T14:18:00Z</dcterms:created>
  <dcterms:modified xsi:type="dcterms:W3CDTF">2020-03-25T09:12:00Z</dcterms:modified>
</cp:coreProperties>
</file>